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AA8C" w14:textId="77777777" w:rsidR="00BD172B" w:rsidRDefault="000F5E24" w:rsidP="003119E6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3E059A"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  <w:r w:rsidR="00BD172B">
        <w:rPr>
          <w:rFonts w:ascii="Times New Roman" w:hAnsi="Times New Roman"/>
          <w:color w:val="auto"/>
          <w:sz w:val="32"/>
          <w:szCs w:val="32"/>
        </w:rPr>
        <w:t xml:space="preserve"> МУНИЦИПАЛЬНОГО ОКРУГА </w:t>
      </w:r>
    </w:p>
    <w:p w14:paraId="6AA79120" w14:textId="3ED30246" w:rsidR="000F5E24" w:rsidRPr="00BD172B" w:rsidRDefault="00BD172B" w:rsidP="00BD172B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МАГАДАНСКОЙ ОБЛАСТИ</w:t>
      </w:r>
    </w:p>
    <w:p w14:paraId="39776220" w14:textId="77777777" w:rsidR="000F5E24" w:rsidRPr="00CC4D23" w:rsidRDefault="000F5E24" w:rsidP="000F5E24">
      <w:pPr>
        <w:pStyle w:val="5"/>
        <w:jc w:val="left"/>
        <w:rPr>
          <w:sz w:val="28"/>
          <w:szCs w:val="28"/>
        </w:rPr>
      </w:pPr>
    </w:p>
    <w:p w14:paraId="33FC35E0" w14:textId="77777777" w:rsidR="000F5E24" w:rsidRPr="003E059A" w:rsidRDefault="000F5E24" w:rsidP="000F5E24">
      <w:pPr>
        <w:pStyle w:val="5"/>
        <w:spacing w:line="360" w:lineRule="auto"/>
        <w:rPr>
          <w:sz w:val="36"/>
        </w:rPr>
      </w:pPr>
      <w:r w:rsidRPr="003E059A">
        <w:rPr>
          <w:sz w:val="36"/>
        </w:rPr>
        <w:t>Р Е Ш Е Н И Е</w:t>
      </w:r>
    </w:p>
    <w:p w14:paraId="6DAB9A74" w14:textId="5167B66C" w:rsidR="000F5E24" w:rsidRPr="003E059A" w:rsidRDefault="00FD3EDB" w:rsidP="000F5E24">
      <w:pPr>
        <w:rPr>
          <w:sz w:val="28"/>
          <w:szCs w:val="28"/>
        </w:rPr>
      </w:pPr>
      <w:r>
        <w:rPr>
          <w:sz w:val="28"/>
          <w:szCs w:val="28"/>
        </w:rPr>
        <w:t>21.02.2023</w:t>
      </w:r>
      <w:r w:rsidR="000F5E24" w:rsidRPr="003E059A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6</w:t>
      </w:r>
      <w:bookmarkStart w:id="0" w:name="_GoBack"/>
      <w:bookmarkEnd w:id="0"/>
    </w:p>
    <w:p w14:paraId="289C570C" w14:textId="77777777" w:rsidR="000F5E24" w:rsidRPr="003E059A" w:rsidRDefault="000F5E24" w:rsidP="000F5E24">
      <w:pPr>
        <w:jc w:val="center"/>
        <w:rPr>
          <w:sz w:val="24"/>
          <w:szCs w:val="24"/>
        </w:rPr>
      </w:pPr>
      <w:r w:rsidRPr="003E059A">
        <w:rPr>
          <w:sz w:val="24"/>
          <w:szCs w:val="24"/>
        </w:rPr>
        <w:t>п. Палатка</w:t>
      </w:r>
    </w:p>
    <w:p w14:paraId="10C43091" w14:textId="77777777" w:rsidR="000F5E24" w:rsidRDefault="000F5E24" w:rsidP="000F5E24">
      <w:pPr>
        <w:jc w:val="center"/>
        <w:rPr>
          <w:b/>
          <w:sz w:val="28"/>
          <w:szCs w:val="28"/>
        </w:rPr>
      </w:pPr>
    </w:p>
    <w:p w14:paraId="5187EFE9" w14:textId="0E93FD93" w:rsidR="000F5E24" w:rsidRDefault="000F5E24" w:rsidP="003C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5E0C">
        <w:rPr>
          <w:b/>
          <w:sz w:val="28"/>
          <w:szCs w:val="28"/>
        </w:rPr>
        <w:t>б у</w:t>
      </w:r>
      <w:r w:rsidR="006E36EE">
        <w:rPr>
          <w:b/>
          <w:sz w:val="28"/>
          <w:szCs w:val="28"/>
        </w:rPr>
        <w:t xml:space="preserve">становлении земельного налога на территории муниципального образования «Хасынский муниципальный округ Магаданской области» </w:t>
      </w:r>
    </w:p>
    <w:p w14:paraId="670B9130" w14:textId="77777777" w:rsidR="00013599" w:rsidRDefault="00013599" w:rsidP="008A6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CDCC95" w14:textId="77777777" w:rsidR="00361CE2" w:rsidRDefault="00361CE2" w:rsidP="008A6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3B66F4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Собрание представителей Хасынского муниципального округа Магаданской области         </w:t>
      </w:r>
      <w:r w:rsidRPr="006E36EE">
        <w:rPr>
          <w:rFonts w:eastAsiaTheme="minorEastAsia"/>
          <w:b/>
          <w:bCs/>
          <w:sz w:val="28"/>
          <w:szCs w:val="28"/>
          <w:lang w:eastAsia="en-US"/>
        </w:rPr>
        <w:t xml:space="preserve">р е ш и л о: </w:t>
      </w:r>
    </w:p>
    <w:p w14:paraId="07E9757C" w14:textId="26921B33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1. Установить земельный налог на территории муниципального образования «Хасынский муниципальный округ Магаданской области» по объектам налогообложения в соответствии со ст</w:t>
      </w:r>
      <w:r>
        <w:rPr>
          <w:rFonts w:eastAsiaTheme="minorEastAsia"/>
          <w:sz w:val="28"/>
          <w:szCs w:val="28"/>
          <w:lang w:eastAsia="en-US"/>
        </w:rPr>
        <w:t>атьей</w:t>
      </w:r>
      <w:r w:rsidRPr="006E36EE">
        <w:rPr>
          <w:rFonts w:eastAsiaTheme="minorEastAsia"/>
          <w:sz w:val="28"/>
          <w:szCs w:val="28"/>
          <w:lang w:eastAsia="en-US"/>
        </w:rPr>
        <w:t xml:space="preserve"> 389 Налогового кодекса Российской Федерации.</w:t>
      </w:r>
    </w:p>
    <w:p w14:paraId="224CDD88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2. Определить налоговые ставки по земельному налогу в отношении земельных участков, расположенных на территории муниципального образования «Хасынский муниципальный округ Магаданской области», в размере:</w:t>
      </w:r>
    </w:p>
    <w:p w14:paraId="79DB68D1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1) 0,3 процента в отношении земельных участков:</w:t>
      </w:r>
    </w:p>
    <w:p w14:paraId="715125E4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127815B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739A5EB1" w14:textId="02C3A0E5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 xml:space="preserve">- не используемых в предпринимательской деятельности, приобретенных (предоставленных) для ведения личного подсобного </w:t>
      </w:r>
      <w:r w:rsidRPr="006E36EE">
        <w:rPr>
          <w:rFonts w:eastAsiaTheme="minorEastAsia"/>
          <w:sz w:val="28"/>
          <w:szCs w:val="28"/>
          <w:lang w:eastAsia="en-US"/>
        </w:rPr>
        <w:lastRenderedPageBreak/>
        <w:t>хозяйства, садоводства или огородничества, а также земельных участков общего назначения, предусмотренных Федеральным законом от 29</w:t>
      </w:r>
      <w:r w:rsidR="008A6A42">
        <w:rPr>
          <w:rFonts w:eastAsiaTheme="minorEastAsia"/>
          <w:sz w:val="28"/>
          <w:szCs w:val="28"/>
          <w:lang w:eastAsia="en-US"/>
        </w:rPr>
        <w:t>.07.</w:t>
      </w:r>
      <w:r w:rsidRPr="006E36EE">
        <w:rPr>
          <w:rFonts w:eastAsiaTheme="minorEastAsia"/>
          <w:sz w:val="28"/>
          <w:szCs w:val="28"/>
          <w:lang w:eastAsia="en-US"/>
        </w:rPr>
        <w:t xml:space="preserve">2017 </w:t>
      </w:r>
      <w:r w:rsidR="008A6A42">
        <w:rPr>
          <w:rFonts w:eastAsiaTheme="minorEastAsia"/>
          <w:sz w:val="28"/>
          <w:szCs w:val="28"/>
          <w:lang w:eastAsia="en-US"/>
        </w:rPr>
        <w:t xml:space="preserve">    </w:t>
      </w:r>
      <w:r w:rsidRPr="006E36EE">
        <w:rPr>
          <w:rFonts w:eastAsiaTheme="minorEastAsia"/>
          <w:sz w:val="28"/>
          <w:szCs w:val="28"/>
          <w:lang w:eastAsia="en-US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042F95F4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3098699D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2) 1,5 процента в отношении прочих земельных участков.</w:t>
      </w:r>
    </w:p>
    <w:p w14:paraId="621879CF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3. Освобождаются от налогообложения следующие категории налогоплательщиков:</w:t>
      </w:r>
    </w:p>
    <w:p w14:paraId="6005E8DE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1) ветераны и инвалиды Великой Отечественной войны;</w:t>
      </w:r>
    </w:p>
    <w:p w14:paraId="5DC3715A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 xml:space="preserve">2) граждане Российской Федерации, имеющие трех и более несовершеннолетних детей. </w:t>
      </w:r>
    </w:p>
    <w:p w14:paraId="2DE06855" w14:textId="6E9CD083" w:rsidR="006E36EE" w:rsidRPr="006E36EE" w:rsidRDefault="006E36EE" w:rsidP="00CC4D23">
      <w:pPr>
        <w:spacing w:line="276" w:lineRule="auto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Льгота, указанная в подпункте 2 настоящего пункта может быть предоставлена как одному, так и второму родителю трех и более несовершеннолетних детей, имеющему объекты налогообложения.</w:t>
      </w:r>
    </w:p>
    <w:p w14:paraId="150F482B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4. Документы, подтверждающие право на налоговые льготы, а также право на уменьшение налоговой базы, представляются налогоплательщиками в налоговый орган по своему выбору.</w:t>
      </w:r>
    </w:p>
    <w:p w14:paraId="06505172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5. Сроки уплаты налога и авансовых платежей по налогу устанавливаются в соответствии с Налоговым кодексом Российской Федерации.</w:t>
      </w:r>
    </w:p>
    <w:p w14:paraId="52514241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6. С момента вступления в силу настоящего решения признать утратившими силу решения Собрания представителей Хасынского городского округа:</w:t>
      </w:r>
    </w:p>
    <w:p w14:paraId="1267882A" w14:textId="75C8A5E6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от 06.10.2015 № 32 «Об установлении земельного налога на территории муниципального образования «Хасынский городской округ»;</w:t>
      </w:r>
    </w:p>
    <w:p w14:paraId="28DF70DA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от 14.06.2017 № 32 «О внесении изменений в решение Собрания представителей Хасынского городского округа от 06.10.2015 № 32 «Об установлении земельного налога на территории муниципального образования «Хасынский городской округ»;</w:t>
      </w:r>
    </w:p>
    <w:p w14:paraId="1EF91A83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от 20.02.2019 № 7 «О внесении изменений в решение Собрания представителей Хасынского городского округа от 06.10.2015 № 32 «Об установлении земельного налога на территории муниципального образования «Хасынский городской округ»;</w:t>
      </w:r>
    </w:p>
    <w:p w14:paraId="557AD9B9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 xml:space="preserve">- от 11.11.2019 № 45 «О внесении изменений в решение Собрания представителей Хасынского городского округа от 06.10.2015 № 32 «Об </w:t>
      </w:r>
      <w:r w:rsidRPr="006E36EE">
        <w:rPr>
          <w:rFonts w:eastAsiaTheme="minorEastAsia"/>
          <w:sz w:val="28"/>
          <w:szCs w:val="28"/>
          <w:lang w:eastAsia="en-US"/>
        </w:rPr>
        <w:lastRenderedPageBreak/>
        <w:t>установлении земельного налога на территории муниципального образования «Хасынский городской округ»;</w:t>
      </w:r>
    </w:p>
    <w:p w14:paraId="64FF68A5" w14:textId="77777777" w:rsidR="006E36EE" w:rsidRPr="006E36EE" w:rsidRDefault="006E36EE" w:rsidP="00CC4D23">
      <w:pPr>
        <w:spacing w:line="276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6E36EE">
        <w:rPr>
          <w:rFonts w:eastAsiaTheme="minorEastAsia"/>
          <w:sz w:val="28"/>
          <w:szCs w:val="28"/>
          <w:lang w:eastAsia="en-US"/>
        </w:rPr>
        <w:t>- от 25.08.2020 № 33 «О внесении изменений в решение Собрания представителей Хасынского городского округа от 06.10.2015 № 32 «Об установлении земельного налога на территории муниципального образования «Хасынский городской округ».</w:t>
      </w:r>
    </w:p>
    <w:p w14:paraId="7D309899" w14:textId="355E64FF" w:rsidR="004F7F45" w:rsidRDefault="006E36EE" w:rsidP="00CC4D2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E36EE">
        <w:rPr>
          <w:rFonts w:eastAsiaTheme="minorEastAsia"/>
          <w:sz w:val="28"/>
          <w:szCs w:val="28"/>
          <w:lang w:eastAsia="en-US"/>
        </w:rPr>
        <w:t>7. Настоящее решение вступает в силу по истечении месяца со дня его официального опубликования в еженедельной газете «Заря Севера» и подлежит размещению на официальном сайте муниципального образования «Хасынский муниципальный округ Магаданской области».</w:t>
      </w:r>
    </w:p>
    <w:p w14:paraId="4C5B1680" w14:textId="10F836A1" w:rsidR="004F7F45" w:rsidRDefault="004F7F45" w:rsidP="008A6A42">
      <w:pPr>
        <w:spacing w:line="360" w:lineRule="auto"/>
        <w:jc w:val="both"/>
        <w:rPr>
          <w:b/>
          <w:sz w:val="28"/>
          <w:szCs w:val="28"/>
        </w:rPr>
      </w:pPr>
    </w:p>
    <w:p w14:paraId="1D54721E" w14:textId="77777777" w:rsidR="008A6A42" w:rsidRDefault="008A6A42" w:rsidP="003C3791">
      <w:pPr>
        <w:spacing w:line="360" w:lineRule="auto"/>
        <w:jc w:val="both"/>
        <w:rPr>
          <w:b/>
          <w:sz w:val="28"/>
          <w:szCs w:val="28"/>
        </w:rPr>
      </w:pPr>
    </w:p>
    <w:p w14:paraId="5D7AFC26" w14:textId="77777777" w:rsidR="004F7F45" w:rsidRPr="00010E11" w:rsidRDefault="004F7F45" w:rsidP="004F7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10E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14:paraId="52281ADD" w14:textId="77777777" w:rsidR="004F7F45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 xml:space="preserve">Хасынского </w:t>
      </w:r>
      <w:r>
        <w:rPr>
          <w:b/>
          <w:sz w:val="28"/>
          <w:szCs w:val="28"/>
        </w:rPr>
        <w:t>муниципального</w:t>
      </w:r>
    </w:p>
    <w:p w14:paraId="679B810D" w14:textId="1C58EA00" w:rsidR="004F7F45" w:rsidRPr="00E05526" w:rsidRDefault="004F7F45" w:rsidP="004F7F45">
      <w:pPr>
        <w:jc w:val="both"/>
        <w:rPr>
          <w:sz w:val="28"/>
        </w:rPr>
      </w:pPr>
      <w:r>
        <w:rPr>
          <w:b/>
          <w:sz w:val="28"/>
          <w:szCs w:val="28"/>
        </w:rPr>
        <w:t>о</w:t>
      </w:r>
      <w:r w:rsidRPr="00010E11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Pr="00E05526">
        <w:rPr>
          <w:b/>
          <w:sz w:val="28"/>
          <w:szCs w:val="28"/>
        </w:rPr>
        <w:t xml:space="preserve">Магаданской области                     </w:t>
      </w:r>
      <w:r>
        <w:rPr>
          <w:b/>
          <w:sz w:val="28"/>
          <w:szCs w:val="28"/>
        </w:rPr>
        <w:t xml:space="preserve"> </w:t>
      </w:r>
      <w:r w:rsidRPr="00E05526">
        <w:rPr>
          <w:b/>
          <w:sz w:val="28"/>
          <w:szCs w:val="28"/>
        </w:rPr>
        <w:t xml:space="preserve">            </w:t>
      </w:r>
      <w:r w:rsidR="00CE7D31">
        <w:rPr>
          <w:b/>
          <w:sz w:val="28"/>
          <w:szCs w:val="28"/>
        </w:rPr>
        <w:t xml:space="preserve">        </w:t>
      </w:r>
      <w:r w:rsidRPr="00E05526">
        <w:rPr>
          <w:b/>
          <w:sz w:val="28"/>
          <w:szCs w:val="28"/>
        </w:rPr>
        <w:t xml:space="preserve">                 Л.Р. Исмаилова</w:t>
      </w:r>
    </w:p>
    <w:p w14:paraId="53B2B7B9" w14:textId="77777777" w:rsidR="004F7F45" w:rsidRPr="004F7F45" w:rsidRDefault="004F7F45" w:rsidP="004F7F45">
      <w:pPr>
        <w:jc w:val="both"/>
        <w:rPr>
          <w:b/>
          <w:sz w:val="28"/>
          <w:szCs w:val="28"/>
        </w:rPr>
      </w:pPr>
    </w:p>
    <w:p w14:paraId="0A3F128C" w14:textId="77777777" w:rsidR="004F7F45" w:rsidRPr="00010E11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>Председатель</w:t>
      </w:r>
    </w:p>
    <w:p w14:paraId="30B72C46" w14:textId="77777777" w:rsidR="004F7F45" w:rsidRDefault="004F7F45" w:rsidP="004F7F45">
      <w:pPr>
        <w:jc w:val="both"/>
        <w:rPr>
          <w:b/>
          <w:sz w:val="28"/>
          <w:szCs w:val="28"/>
        </w:rPr>
      </w:pPr>
      <w:r w:rsidRPr="00010E11">
        <w:rPr>
          <w:b/>
          <w:sz w:val="28"/>
          <w:szCs w:val="28"/>
        </w:rPr>
        <w:t>Собрания представителей</w:t>
      </w:r>
    </w:p>
    <w:p w14:paraId="7E2A41BB" w14:textId="77777777" w:rsidR="004F7F45" w:rsidRDefault="004F7F45" w:rsidP="004F7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муниципального </w:t>
      </w:r>
    </w:p>
    <w:p w14:paraId="6244E1F1" w14:textId="33634B07" w:rsidR="00255D1F" w:rsidRPr="00CA5AB8" w:rsidRDefault="004F7F45" w:rsidP="00CA5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Магаданской области        </w:t>
      </w:r>
      <w:r w:rsidRPr="00010E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010E11">
        <w:rPr>
          <w:b/>
          <w:sz w:val="28"/>
          <w:szCs w:val="28"/>
        </w:rPr>
        <w:tab/>
        <w:t xml:space="preserve"> </w:t>
      </w:r>
      <w:r w:rsidRPr="00010E11">
        <w:rPr>
          <w:b/>
          <w:sz w:val="28"/>
          <w:szCs w:val="28"/>
        </w:rPr>
        <w:tab/>
        <w:t xml:space="preserve">          </w:t>
      </w:r>
      <w:r w:rsidRPr="00010E1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010E11">
        <w:rPr>
          <w:b/>
          <w:sz w:val="28"/>
          <w:szCs w:val="28"/>
        </w:rPr>
        <w:t xml:space="preserve">  И.П. Тейхриб</w:t>
      </w:r>
    </w:p>
    <w:sectPr w:rsidR="00255D1F" w:rsidRPr="00CA5AB8" w:rsidSect="00964BF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AB38" w14:textId="77777777" w:rsidR="000F4CF4" w:rsidRDefault="000F4CF4" w:rsidP="000F5E24">
      <w:r>
        <w:separator/>
      </w:r>
    </w:p>
  </w:endnote>
  <w:endnote w:type="continuationSeparator" w:id="0">
    <w:p w14:paraId="40992635" w14:textId="77777777" w:rsidR="000F4CF4" w:rsidRDefault="000F4CF4" w:rsidP="000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5CFD" w14:textId="77777777" w:rsidR="000F4CF4" w:rsidRDefault="000F4CF4" w:rsidP="000F5E24">
      <w:r>
        <w:separator/>
      </w:r>
    </w:p>
  </w:footnote>
  <w:footnote w:type="continuationSeparator" w:id="0">
    <w:p w14:paraId="4E346B41" w14:textId="77777777" w:rsidR="000F4CF4" w:rsidRDefault="000F4CF4" w:rsidP="000F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74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C9D9B8A" w14:textId="77777777" w:rsidR="000F5E24" w:rsidRPr="00C737BA" w:rsidRDefault="000F5E24">
        <w:pPr>
          <w:pStyle w:val="a5"/>
          <w:jc w:val="center"/>
          <w:rPr>
            <w:sz w:val="24"/>
            <w:szCs w:val="24"/>
          </w:rPr>
        </w:pPr>
        <w:r w:rsidRPr="00C737BA">
          <w:rPr>
            <w:sz w:val="24"/>
            <w:szCs w:val="24"/>
          </w:rPr>
          <w:fldChar w:fldCharType="begin"/>
        </w:r>
        <w:r w:rsidRPr="00C737BA">
          <w:rPr>
            <w:sz w:val="24"/>
            <w:szCs w:val="24"/>
          </w:rPr>
          <w:instrText>PAGE   \* MERGEFORMAT</w:instrText>
        </w:r>
        <w:r w:rsidRPr="00C737BA">
          <w:rPr>
            <w:sz w:val="24"/>
            <w:szCs w:val="24"/>
          </w:rPr>
          <w:fldChar w:fldCharType="separate"/>
        </w:r>
        <w:r w:rsidR="00FD3EDB">
          <w:rPr>
            <w:noProof/>
            <w:sz w:val="24"/>
            <w:szCs w:val="24"/>
          </w:rPr>
          <w:t>3</w:t>
        </w:r>
        <w:r w:rsidRPr="00C737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04E"/>
    <w:multiLevelType w:val="hybridMultilevel"/>
    <w:tmpl w:val="1DFE1BCA"/>
    <w:lvl w:ilvl="0" w:tplc="16D4274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0"/>
    <w:rsid w:val="00013599"/>
    <w:rsid w:val="0002165B"/>
    <w:rsid w:val="00034E88"/>
    <w:rsid w:val="0004315A"/>
    <w:rsid w:val="0004438A"/>
    <w:rsid w:val="00066048"/>
    <w:rsid w:val="00077CB4"/>
    <w:rsid w:val="000943E0"/>
    <w:rsid w:val="0009652E"/>
    <w:rsid w:val="000D0A30"/>
    <w:rsid w:val="000F4CF4"/>
    <w:rsid w:val="000F5E24"/>
    <w:rsid w:val="00124505"/>
    <w:rsid w:val="001327D9"/>
    <w:rsid w:val="00157EE6"/>
    <w:rsid w:val="00160434"/>
    <w:rsid w:val="00160882"/>
    <w:rsid w:val="001679C2"/>
    <w:rsid w:val="001720F5"/>
    <w:rsid w:val="00177C52"/>
    <w:rsid w:val="001C132B"/>
    <w:rsid w:val="001C2BFB"/>
    <w:rsid w:val="001D0E18"/>
    <w:rsid w:val="001D3697"/>
    <w:rsid w:val="001F64B4"/>
    <w:rsid w:val="00202890"/>
    <w:rsid w:val="00212F3E"/>
    <w:rsid w:val="002421C7"/>
    <w:rsid w:val="00255D1F"/>
    <w:rsid w:val="00267D5F"/>
    <w:rsid w:val="002A455E"/>
    <w:rsid w:val="002A4CEC"/>
    <w:rsid w:val="002A72C7"/>
    <w:rsid w:val="002B7B6E"/>
    <w:rsid w:val="002D46F2"/>
    <w:rsid w:val="002F433C"/>
    <w:rsid w:val="002F5EE7"/>
    <w:rsid w:val="0030768A"/>
    <w:rsid w:val="003119E6"/>
    <w:rsid w:val="00320BDD"/>
    <w:rsid w:val="00321307"/>
    <w:rsid w:val="003264EC"/>
    <w:rsid w:val="00361CE2"/>
    <w:rsid w:val="00362B5D"/>
    <w:rsid w:val="0037310A"/>
    <w:rsid w:val="00385F8A"/>
    <w:rsid w:val="003A016F"/>
    <w:rsid w:val="003B4714"/>
    <w:rsid w:val="003C3791"/>
    <w:rsid w:val="003C6CC1"/>
    <w:rsid w:val="003E059A"/>
    <w:rsid w:val="003E18A1"/>
    <w:rsid w:val="004047B8"/>
    <w:rsid w:val="00431FEC"/>
    <w:rsid w:val="004564C6"/>
    <w:rsid w:val="00460B65"/>
    <w:rsid w:val="0049297A"/>
    <w:rsid w:val="004A7744"/>
    <w:rsid w:val="004B0CEA"/>
    <w:rsid w:val="004B3223"/>
    <w:rsid w:val="004B4C4F"/>
    <w:rsid w:val="004B6960"/>
    <w:rsid w:val="004E1EBD"/>
    <w:rsid w:val="004F7F45"/>
    <w:rsid w:val="00500965"/>
    <w:rsid w:val="0050262A"/>
    <w:rsid w:val="005131E8"/>
    <w:rsid w:val="00543A1D"/>
    <w:rsid w:val="00551630"/>
    <w:rsid w:val="005A048E"/>
    <w:rsid w:val="005A136C"/>
    <w:rsid w:val="005A4D20"/>
    <w:rsid w:val="005C6A1E"/>
    <w:rsid w:val="005D592D"/>
    <w:rsid w:val="006126CE"/>
    <w:rsid w:val="006166F6"/>
    <w:rsid w:val="00643F1A"/>
    <w:rsid w:val="0064770B"/>
    <w:rsid w:val="00660990"/>
    <w:rsid w:val="006673B9"/>
    <w:rsid w:val="0068544E"/>
    <w:rsid w:val="006B2770"/>
    <w:rsid w:val="006B64AB"/>
    <w:rsid w:val="006C147B"/>
    <w:rsid w:val="006C257A"/>
    <w:rsid w:val="006E0805"/>
    <w:rsid w:val="006E36EE"/>
    <w:rsid w:val="006F3691"/>
    <w:rsid w:val="00715D53"/>
    <w:rsid w:val="007270CE"/>
    <w:rsid w:val="007562FD"/>
    <w:rsid w:val="00792931"/>
    <w:rsid w:val="007B0376"/>
    <w:rsid w:val="007E0D0D"/>
    <w:rsid w:val="007E115B"/>
    <w:rsid w:val="00800B62"/>
    <w:rsid w:val="00802F4E"/>
    <w:rsid w:val="008139FC"/>
    <w:rsid w:val="00814CC2"/>
    <w:rsid w:val="0081674B"/>
    <w:rsid w:val="0082738F"/>
    <w:rsid w:val="008847AC"/>
    <w:rsid w:val="008A6A42"/>
    <w:rsid w:val="008D4A4B"/>
    <w:rsid w:val="008D7D24"/>
    <w:rsid w:val="008E34B0"/>
    <w:rsid w:val="009140E3"/>
    <w:rsid w:val="0092118C"/>
    <w:rsid w:val="00923245"/>
    <w:rsid w:val="00924D86"/>
    <w:rsid w:val="009549A1"/>
    <w:rsid w:val="009623E4"/>
    <w:rsid w:val="00962D8B"/>
    <w:rsid w:val="009649C1"/>
    <w:rsid w:val="00964BF3"/>
    <w:rsid w:val="00977A86"/>
    <w:rsid w:val="0098352C"/>
    <w:rsid w:val="009936FD"/>
    <w:rsid w:val="009A407B"/>
    <w:rsid w:val="009B2C9E"/>
    <w:rsid w:val="009F6053"/>
    <w:rsid w:val="00A01B08"/>
    <w:rsid w:val="00A216D2"/>
    <w:rsid w:val="00A24FDE"/>
    <w:rsid w:val="00A326EA"/>
    <w:rsid w:val="00A45FA1"/>
    <w:rsid w:val="00A64C47"/>
    <w:rsid w:val="00A73AA4"/>
    <w:rsid w:val="00A74588"/>
    <w:rsid w:val="00A81349"/>
    <w:rsid w:val="00A81A04"/>
    <w:rsid w:val="00AA2C08"/>
    <w:rsid w:val="00AC4819"/>
    <w:rsid w:val="00AD0DC0"/>
    <w:rsid w:val="00AD4839"/>
    <w:rsid w:val="00AE45F1"/>
    <w:rsid w:val="00AE4ED0"/>
    <w:rsid w:val="00B04F48"/>
    <w:rsid w:val="00B14AD5"/>
    <w:rsid w:val="00B253AA"/>
    <w:rsid w:val="00B25B69"/>
    <w:rsid w:val="00B336EF"/>
    <w:rsid w:val="00B40EEC"/>
    <w:rsid w:val="00B67090"/>
    <w:rsid w:val="00B878B7"/>
    <w:rsid w:val="00BA0C12"/>
    <w:rsid w:val="00BC5E0C"/>
    <w:rsid w:val="00BC701E"/>
    <w:rsid w:val="00BD172B"/>
    <w:rsid w:val="00BD2E9E"/>
    <w:rsid w:val="00C2287F"/>
    <w:rsid w:val="00C60661"/>
    <w:rsid w:val="00C737BA"/>
    <w:rsid w:val="00C81556"/>
    <w:rsid w:val="00C82211"/>
    <w:rsid w:val="00C844B6"/>
    <w:rsid w:val="00CA5AB8"/>
    <w:rsid w:val="00CC4D23"/>
    <w:rsid w:val="00CE161E"/>
    <w:rsid w:val="00CE7D31"/>
    <w:rsid w:val="00CF4B15"/>
    <w:rsid w:val="00D02080"/>
    <w:rsid w:val="00D3508E"/>
    <w:rsid w:val="00D428AC"/>
    <w:rsid w:val="00D44DC2"/>
    <w:rsid w:val="00D453E8"/>
    <w:rsid w:val="00D57E54"/>
    <w:rsid w:val="00D660F4"/>
    <w:rsid w:val="00D81213"/>
    <w:rsid w:val="00D968FA"/>
    <w:rsid w:val="00DA079D"/>
    <w:rsid w:val="00DD1F61"/>
    <w:rsid w:val="00DE4369"/>
    <w:rsid w:val="00DE66DA"/>
    <w:rsid w:val="00DF376A"/>
    <w:rsid w:val="00E104BF"/>
    <w:rsid w:val="00E303BC"/>
    <w:rsid w:val="00EA7F3F"/>
    <w:rsid w:val="00EC3A23"/>
    <w:rsid w:val="00EC760E"/>
    <w:rsid w:val="00EF3A57"/>
    <w:rsid w:val="00EF4E5D"/>
    <w:rsid w:val="00F01E7B"/>
    <w:rsid w:val="00F2422B"/>
    <w:rsid w:val="00F40186"/>
    <w:rsid w:val="00F51E5B"/>
    <w:rsid w:val="00F520AD"/>
    <w:rsid w:val="00F540B1"/>
    <w:rsid w:val="00F76670"/>
    <w:rsid w:val="00F84D56"/>
    <w:rsid w:val="00F86226"/>
    <w:rsid w:val="00F93CC3"/>
    <w:rsid w:val="00F94155"/>
    <w:rsid w:val="00FB2C3A"/>
    <w:rsid w:val="00FC43F8"/>
    <w:rsid w:val="00FD3EDB"/>
    <w:rsid w:val="00FE0A85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E45F1"/>
    <w:pPr>
      <w:ind w:left="720"/>
      <w:contextualSpacing/>
    </w:pPr>
  </w:style>
  <w:style w:type="paragraph" w:customStyle="1" w:styleId="Style4">
    <w:name w:val="Style4"/>
    <w:basedOn w:val="a"/>
    <w:uiPriority w:val="99"/>
    <w:rsid w:val="00202890"/>
    <w:pPr>
      <w:widowControl w:val="0"/>
      <w:autoSpaceDE w:val="0"/>
      <w:autoSpaceDN w:val="0"/>
      <w:adjustRightInd w:val="0"/>
      <w:spacing w:line="482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02890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1720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0F5"/>
    <w:rPr>
      <w:color w:val="605E5C"/>
      <w:shd w:val="clear" w:color="auto" w:fill="E1DFDD"/>
    </w:rPr>
  </w:style>
  <w:style w:type="paragraph" w:customStyle="1" w:styleId="ConsPlusNormal">
    <w:name w:val="ConsPlusNormal"/>
    <w:rsid w:val="002A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E45F1"/>
    <w:pPr>
      <w:ind w:left="720"/>
      <w:contextualSpacing/>
    </w:pPr>
  </w:style>
  <w:style w:type="paragraph" w:customStyle="1" w:styleId="Style4">
    <w:name w:val="Style4"/>
    <w:basedOn w:val="a"/>
    <w:uiPriority w:val="99"/>
    <w:rsid w:val="00202890"/>
    <w:pPr>
      <w:widowControl w:val="0"/>
      <w:autoSpaceDE w:val="0"/>
      <w:autoSpaceDN w:val="0"/>
      <w:adjustRightInd w:val="0"/>
      <w:spacing w:line="482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02890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1720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20F5"/>
    <w:rPr>
      <w:color w:val="605E5C"/>
      <w:shd w:val="clear" w:color="auto" w:fill="E1DFDD"/>
    </w:rPr>
  </w:style>
  <w:style w:type="paragraph" w:customStyle="1" w:styleId="ConsPlusNormal">
    <w:name w:val="ConsPlusNormal"/>
    <w:rsid w:val="002A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Белинский Сергей Борисович</cp:lastModifiedBy>
  <cp:revision>60</cp:revision>
  <cp:lastPrinted>2020-02-17T04:07:00Z</cp:lastPrinted>
  <dcterms:created xsi:type="dcterms:W3CDTF">2022-12-15T05:23:00Z</dcterms:created>
  <dcterms:modified xsi:type="dcterms:W3CDTF">2023-02-28T23:43:00Z</dcterms:modified>
</cp:coreProperties>
</file>